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BAB" w:rsidRPr="00A865EB" w:rsidRDefault="00A32083" w:rsidP="00A865EB">
      <w:pPr>
        <w:jc w:val="center"/>
        <w:rPr>
          <w:rFonts w:ascii="Comic Sans MS" w:hAnsi="Comic Sans MS"/>
          <w:b/>
          <w:sz w:val="28"/>
          <w:szCs w:val="24"/>
        </w:rPr>
      </w:pPr>
      <w:r w:rsidRPr="00A865EB">
        <w:rPr>
          <w:rFonts w:ascii="Comic Sans MS" w:hAnsi="Comic Sans MS"/>
          <w:b/>
          <w:sz w:val="28"/>
          <w:szCs w:val="24"/>
        </w:rPr>
        <w:t>Zápor v německém jazyce</w:t>
      </w:r>
    </w:p>
    <w:p w:rsidR="00A32083" w:rsidRPr="00A865EB" w:rsidRDefault="00A32083" w:rsidP="00A865EB">
      <w:pPr>
        <w:pStyle w:val="Odstavecseseznamem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A865EB">
        <w:rPr>
          <w:rFonts w:ascii="Comic Sans MS" w:hAnsi="Comic Sans MS"/>
          <w:sz w:val="24"/>
          <w:szCs w:val="24"/>
        </w:rPr>
        <w:t>v německé větě může být použit vždy jeden zápor</w:t>
      </w:r>
    </w:p>
    <w:p w:rsidR="00A32083" w:rsidRPr="00A865EB" w:rsidRDefault="00A865EB" w:rsidP="00A865EB">
      <w:pPr>
        <w:pStyle w:val="Odstavecseseznamem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zápor vyjadřujeme těmito</w:t>
      </w:r>
      <w:r w:rsidR="00A32083" w:rsidRPr="00A865EB">
        <w:rPr>
          <w:rFonts w:ascii="Comic Sans MS" w:hAnsi="Comic Sans MS"/>
          <w:sz w:val="24"/>
          <w:szCs w:val="24"/>
        </w:rPr>
        <w:t xml:space="preserve"> způsoby:</w:t>
      </w:r>
    </w:p>
    <w:p w:rsidR="00A32083" w:rsidRPr="00A865EB" w:rsidRDefault="00A32083" w:rsidP="00A865EB">
      <w:pPr>
        <w:shd w:val="clear" w:color="auto" w:fill="FFFFFF"/>
        <w:spacing w:before="100" w:beforeAutospacing="1" w:after="100" w:afterAutospacing="1"/>
        <w:rPr>
          <w:rFonts w:ascii="Comic Sans MS" w:eastAsia="Times New Roman" w:hAnsi="Comic Sans MS" w:cs="Segoe UI"/>
          <w:b/>
          <w:bCs/>
          <w:color w:val="212529"/>
          <w:sz w:val="28"/>
          <w:szCs w:val="24"/>
          <w:lang w:eastAsia="cs-CZ"/>
        </w:rPr>
      </w:pPr>
      <w:r w:rsidRPr="00A865EB">
        <w:rPr>
          <w:rFonts w:ascii="Comic Sans MS" w:eastAsia="Times New Roman" w:hAnsi="Comic Sans MS" w:cs="Segoe UI"/>
          <w:b/>
          <w:color w:val="212529"/>
          <w:sz w:val="28"/>
          <w:szCs w:val="24"/>
          <w:lang w:eastAsia="cs-CZ"/>
        </w:rPr>
        <w:t xml:space="preserve">A) </w:t>
      </w:r>
      <w:proofErr w:type="spellStart"/>
      <w:r w:rsidRPr="00A865EB">
        <w:rPr>
          <w:rFonts w:ascii="Comic Sans MS" w:eastAsia="Times New Roman" w:hAnsi="Comic Sans MS" w:cs="Segoe UI"/>
          <w:b/>
          <w:bCs/>
          <w:color w:val="212529"/>
          <w:sz w:val="28"/>
          <w:szCs w:val="24"/>
          <w:lang w:eastAsia="cs-CZ"/>
        </w:rPr>
        <w:t>nein</w:t>
      </w:r>
      <w:proofErr w:type="spellEnd"/>
    </w:p>
    <w:p w:rsidR="00A32083" w:rsidRPr="00A865EB" w:rsidRDefault="00A32083" w:rsidP="00A865EB">
      <w:pPr>
        <w:shd w:val="clear" w:color="auto" w:fill="FFFFFF"/>
        <w:spacing w:before="100" w:beforeAutospacing="1" w:after="100" w:afterAutospacing="1"/>
        <w:rPr>
          <w:rFonts w:ascii="Comic Sans MS" w:eastAsia="Times New Roman" w:hAnsi="Comic Sans MS" w:cs="Segoe UI"/>
          <w:bCs/>
          <w:color w:val="212529"/>
          <w:sz w:val="24"/>
          <w:szCs w:val="24"/>
          <w:lang w:eastAsia="cs-CZ"/>
        </w:rPr>
      </w:pPr>
      <w:r w:rsidRPr="00A865EB">
        <w:rPr>
          <w:rFonts w:ascii="Comic Sans MS" w:eastAsia="Times New Roman" w:hAnsi="Comic Sans MS" w:cs="Segoe UI"/>
          <w:bCs/>
          <w:color w:val="212529"/>
          <w:sz w:val="24"/>
          <w:szCs w:val="24"/>
          <w:lang w:eastAsia="cs-CZ"/>
        </w:rPr>
        <w:t>- záporka</w:t>
      </w:r>
      <w:r w:rsidR="00A865EB" w:rsidRPr="00A865EB">
        <w:rPr>
          <w:rFonts w:ascii="Comic Sans MS" w:eastAsia="Times New Roman" w:hAnsi="Comic Sans MS" w:cs="Segoe UI"/>
          <w:bCs/>
          <w:color w:val="212529"/>
          <w:sz w:val="24"/>
          <w:szCs w:val="24"/>
          <w:lang w:eastAsia="cs-CZ"/>
        </w:rPr>
        <w:t xml:space="preserve"> ne, </w:t>
      </w:r>
      <w:r w:rsidRPr="00A865EB">
        <w:rPr>
          <w:rFonts w:ascii="Comic Sans MS" w:eastAsia="Times New Roman" w:hAnsi="Comic Sans MS" w:cs="Segoe UI"/>
          <w:bCs/>
          <w:color w:val="212529"/>
          <w:sz w:val="24"/>
          <w:szCs w:val="24"/>
          <w:lang w:eastAsia="cs-CZ"/>
        </w:rPr>
        <w:t xml:space="preserve">opak </w:t>
      </w:r>
      <w:proofErr w:type="spellStart"/>
      <w:r w:rsidRPr="00A865EB">
        <w:rPr>
          <w:rFonts w:ascii="Comic Sans MS" w:eastAsia="Times New Roman" w:hAnsi="Comic Sans MS" w:cs="Segoe UI"/>
          <w:bCs/>
          <w:color w:val="212529"/>
          <w:sz w:val="24"/>
          <w:szCs w:val="24"/>
          <w:lang w:eastAsia="cs-CZ"/>
        </w:rPr>
        <w:t>ja</w:t>
      </w:r>
      <w:proofErr w:type="spellEnd"/>
      <w:r w:rsidR="00A865EB" w:rsidRPr="00A865EB">
        <w:rPr>
          <w:rFonts w:ascii="Comic Sans MS" w:eastAsia="Times New Roman" w:hAnsi="Comic Sans MS" w:cs="Segoe UI"/>
          <w:bCs/>
          <w:color w:val="212529"/>
          <w:sz w:val="24"/>
          <w:szCs w:val="24"/>
          <w:lang w:eastAsia="cs-CZ"/>
        </w:rPr>
        <w:t xml:space="preserve"> (ano)</w:t>
      </w:r>
    </w:p>
    <w:p w:rsidR="00A32083" w:rsidRPr="00A865EB" w:rsidRDefault="00A32083" w:rsidP="00A865EB">
      <w:pPr>
        <w:shd w:val="clear" w:color="auto" w:fill="FFFFFF"/>
        <w:spacing w:before="100" w:beforeAutospacing="1" w:after="100" w:afterAutospacing="1"/>
        <w:rPr>
          <w:rFonts w:ascii="Comic Sans MS" w:eastAsia="Times New Roman" w:hAnsi="Comic Sans MS" w:cs="Segoe UI"/>
          <w:bCs/>
          <w:color w:val="212529"/>
          <w:sz w:val="24"/>
          <w:szCs w:val="24"/>
          <w:lang w:eastAsia="cs-CZ"/>
        </w:rPr>
      </w:pPr>
      <w:r w:rsidRPr="00A865EB">
        <w:rPr>
          <w:rFonts w:ascii="Comic Sans MS" w:eastAsia="Times New Roman" w:hAnsi="Comic Sans MS" w:cs="Segoe UI"/>
          <w:bCs/>
          <w:color w:val="212529"/>
          <w:sz w:val="24"/>
          <w:szCs w:val="24"/>
          <w:lang w:eastAsia="cs-CZ"/>
        </w:rPr>
        <w:t>- stojí vždy před větou, není její součástí</w:t>
      </w:r>
    </w:p>
    <w:p w:rsidR="00A865EB" w:rsidRPr="00A865EB" w:rsidRDefault="00A865EB" w:rsidP="00A865EB">
      <w:pPr>
        <w:shd w:val="clear" w:color="auto" w:fill="FFFFFF"/>
        <w:spacing w:before="100" w:beforeAutospacing="1" w:after="100" w:afterAutospacing="1"/>
        <w:rPr>
          <w:rFonts w:ascii="Comic Sans MS" w:hAnsi="Comic Sans MS"/>
          <w:sz w:val="24"/>
          <w:szCs w:val="24"/>
          <w:u w:val="single"/>
        </w:rPr>
      </w:pPr>
      <w:r w:rsidRPr="00A865EB">
        <w:rPr>
          <w:rFonts w:ascii="Comic Sans MS" w:hAnsi="Comic Sans MS"/>
          <w:sz w:val="24"/>
          <w:szCs w:val="24"/>
          <w:u w:val="single"/>
        </w:rPr>
        <w:t xml:space="preserve">a) </w:t>
      </w:r>
      <w:r w:rsidR="00A32083" w:rsidRPr="00A865EB">
        <w:rPr>
          <w:rFonts w:ascii="Comic Sans MS" w:hAnsi="Comic Sans MS"/>
          <w:sz w:val="24"/>
          <w:szCs w:val="24"/>
          <w:u w:val="single"/>
        </w:rPr>
        <w:t xml:space="preserve">samostatně </w:t>
      </w:r>
    </w:p>
    <w:p w:rsidR="00A32083" w:rsidRDefault="00A32083" w:rsidP="00A865EB">
      <w:pPr>
        <w:shd w:val="clear" w:color="auto" w:fill="FFFFFF"/>
        <w:spacing w:before="100" w:beforeAutospacing="1" w:after="100" w:afterAutospacing="1"/>
        <w:rPr>
          <w:rFonts w:ascii="Comic Sans MS" w:hAnsi="Comic Sans MS"/>
          <w:sz w:val="24"/>
          <w:szCs w:val="24"/>
        </w:rPr>
      </w:pPr>
      <w:proofErr w:type="spellStart"/>
      <w:r w:rsidRPr="00A865EB">
        <w:rPr>
          <w:rFonts w:ascii="Comic Sans MS" w:hAnsi="Comic Sans MS"/>
          <w:sz w:val="24"/>
          <w:szCs w:val="24"/>
        </w:rPr>
        <w:t>Ist</w:t>
      </w:r>
      <w:proofErr w:type="spellEnd"/>
      <w:r w:rsidRPr="00A865EB">
        <w:rPr>
          <w:rFonts w:ascii="Comic Sans MS" w:hAnsi="Comic Sans MS"/>
          <w:sz w:val="24"/>
          <w:szCs w:val="24"/>
        </w:rPr>
        <w:t xml:space="preserve"> es </w:t>
      </w:r>
      <w:proofErr w:type="spellStart"/>
      <w:r w:rsidRPr="00A865EB">
        <w:rPr>
          <w:rFonts w:ascii="Comic Sans MS" w:hAnsi="Comic Sans MS"/>
          <w:sz w:val="24"/>
          <w:szCs w:val="24"/>
        </w:rPr>
        <w:t>groß</w:t>
      </w:r>
      <w:proofErr w:type="spellEnd"/>
      <w:r w:rsidRPr="00A865EB">
        <w:rPr>
          <w:rFonts w:ascii="Comic Sans MS" w:hAnsi="Comic Sans MS"/>
          <w:sz w:val="24"/>
          <w:szCs w:val="24"/>
        </w:rPr>
        <w:t xml:space="preserve">? </w:t>
      </w:r>
      <w:proofErr w:type="spellStart"/>
      <w:r w:rsidRPr="005830EA">
        <w:rPr>
          <w:rFonts w:ascii="Comic Sans MS" w:hAnsi="Comic Sans MS"/>
          <w:b/>
          <w:sz w:val="24"/>
          <w:szCs w:val="24"/>
        </w:rPr>
        <w:t>Nein</w:t>
      </w:r>
      <w:proofErr w:type="spellEnd"/>
      <w:r w:rsidRPr="00A865EB">
        <w:rPr>
          <w:rFonts w:ascii="Comic Sans MS" w:hAnsi="Comic Sans MS"/>
          <w:sz w:val="24"/>
          <w:szCs w:val="24"/>
        </w:rPr>
        <w:t xml:space="preserve">. </w:t>
      </w:r>
      <w:r w:rsidR="00A865EB">
        <w:rPr>
          <w:rFonts w:ascii="Comic Sans MS" w:hAnsi="Comic Sans MS"/>
          <w:sz w:val="24"/>
          <w:szCs w:val="24"/>
        </w:rPr>
        <w:t xml:space="preserve"> </w:t>
      </w:r>
      <w:r w:rsidR="00A865EB">
        <w:rPr>
          <w:rFonts w:ascii="Comic Sans MS" w:hAnsi="Comic Sans MS"/>
          <w:sz w:val="24"/>
          <w:szCs w:val="24"/>
        </w:rPr>
        <w:tab/>
        <w:t>Je to velké? Ne.</w:t>
      </w:r>
    </w:p>
    <w:p w:rsidR="00A865EB" w:rsidRPr="00A865EB" w:rsidRDefault="00A865EB" w:rsidP="00A865EB">
      <w:pPr>
        <w:shd w:val="clear" w:color="auto" w:fill="FFFFFF"/>
        <w:spacing w:before="100" w:beforeAutospacing="1" w:after="100" w:afterAutospacing="1"/>
        <w:rPr>
          <w:rFonts w:ascii="Comic Sans MS" w:hAnsi="Comic Sans MS"/>
          <w:sz w:val="24"/>
          <w:szCs w:val="24"/>
        </w:rPr>
      </w:pPr>
    </w:p>
    <w:p w:rsidR="00A865EB" w:rsidRPr="00A865EB" w:rsidRDefault="00A32083" w:rsidP="00A865EB">
      <w:pPr>
        <w:shd w:val="clear" w:color="auto" w:fill="FFFFFF"/>
        <w:spacing w:before="100" w:beforeAutospacing="1" w:after="100" w:afterAutospacing="1"/>
        <w:rPr>
          <w:rFonts w:ascii="Comic Sans MS" w:hAnsi="Comic Sans MS"/>
          <w:sz w:val="24"/>
          <w:szCs w:val="24"/>
          <w:u w:val="single"/>
        </w:rPr>
      </w:pPr>
      <w:r w:rsidRPr="00A865EB">
        <w:rPr>
          <w:rFonts w:ascii="Comic Sans MS" w:hAnsi="Comic Sans MS"/>
          <w:sz w:val="24"/>
          <w:szCs w:val="24"/>
          <w:u w:val="single"/>
        </w:rPr>
        <w:t>b) ve vě</w:t>
      </w:r>
      <w:r w:rsidR="00A865EB" w:rsidRPr="00A865EB">
        <w:rPr>
          <w:rFonts w:ascii="Comic Sans MS" w:hAnsi="Comic Sans MS"/>
          <w:sz w:val="24"/>
          <w:szCs w:val="24"/>
          <w:u w:val="single"/>
        </w:rPr>
        <w:t xml:space="preserve">tě, od které je oddělen </w:t>
      </w:r>
      <w:proofErr w:type="spellStart"/>
      <w:r w:rsidR="00A865EB" w:rsidRPr="00A865EB">
        <w:rPr>
          <w:rFonts w:ascii="Comic Sans MS" w:hAnsi="Comic Sans MS"/>
          <w:sz w:val="24"/>
          <w:szCs w:val="24"/>
          <w:u w:val="single"/>
        </w:rPr>
        <w:t>čárkou</w:t>
      </w:r>
      <w:proofErr w:type="spellEnd"/>
    </w:p>
    <w:p w:rsidR="00A32083" w:rsidRDefault="00A32083" w:rsidP="00A865EB">
      <w:pPr>
        <w:shd w:val="clear" w:color="auto" w:fill="FFFFFF"/>
        <w:spacing w:before="100" w:beforeAutospacing="1" w:after="100" w:afterAutospacing="1"/>
        <w:rPr>
          <w:rFonts w:ascii="Comic Sans MS" w:hAnsi="Comic Sans MS"/>
          <w:sz w:val="24"/>
          <w:szCs w:val="24"/>
        </w:rPr>
      </w:pPr>
      <w:proofErr w:type="spellStart"/>
      <w:r w:rsidRPr="00A865EB">
        <w:rPr>
          <w:rFonts w:ascii="Comic Sans MS" w:hAnsi="Comic Sans MS"/>
          <w:sz w:val="24"/>
          <w:szCs w:val="24"/>
        </w:rPr>
        <w:t>Ist</w:t>
      </w:r>
      <w:proofErr w:type="spellEnd"/>
      <w:r w:rsidRPr="00A865E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A865EB">
        <w:rPr>
          <w:rFonts w:ascii="Comic Sans MS" w:hAnsi="Comic Sans MS"/>
          <w:sz w:val="24"/>
          <w:szCs w:val="24"/>
        </w:rPr>
        <w:t>er</w:t>
      </w:r>
      <w:proofErr w:type="spellEnd"/>
      <w:r w:rsidRPr="00A865E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A865EB">
        <w:rPr>
          <w:rFonts w:ascii="Comic Sans MS" w:hAnsi="Comic Sans MS"/>
          <w:sz w:val="24"/>
          <w:szCs w:val="24"/>
        </w:rPr>
        <w:t>aus</w:t>
      </w:r>
      <w:proofErr w:type="spellEnd"/>
      <w:r w:rsidRPr="00A865E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A865EB">
        <w:rPr>
          <w:rFonts w:ascii="Comic Sans MS" w:hAnsi="Comic Sans MS"/>
          <w:sz w:val="24"/>
          <w:szCs w:val="24"/>
        </w:rPr>
        <w:t>Prag</w:t>
      </w:r>
      <w:proofErr w:type="spellEnd"/>
      <w:r w:rsidRPr="00A865EB">
        <w:rPr>
          <w:rFonts w:ascii="Comic Sans MS" w:hAnsi="Comic Sans MS"/>
          <w:sz w:val="24"/>
          <w:szCs w:val="24"/>
        </w:rPr>
        <w:t xml:space="preserve">? </w:t>
      </w:r>
      <w:proofErr w:type="spellStart"/>
      <w:r w:rsidRPr="005830EA">
        <w:rPr>
          <w:rFonts w:ascii="Comic Sans MS" w:hAnsi="Comic Sans MS"/>
          <w:b/>
          <w:sz w:val="24"/>
          <w:szCs w:val="24"/>
        </w:rPr>
        <w:t>Nein</w:t>
      </w:r>
      <w:proofErr w:type="spellEnd"/>
      <w:r w:rsidRPr="00A865EB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Pr="00A865EB">
        <w:rPr>
          <w:rFonts w:ascii="Comic Sans MS" w:hAnsi="Comic Sans MS"/>
          <w:sz w:val="24"/>
          <w:szCs w:val="24"/>
        </w:rPr>
        <w:t>er</w:t>
      </w:r>
      <w:proofErr w:type="spellEnd"/>
      <w:r w:rsidRPr="00A865E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A865EB">
        <w:rPr>
          <w:rFonts w:ascii="Comic Sans MS" w:hAnsi="Comic Sans MS"/>
          <w:sz w:val="24"/>
          <w:szCs w:val="24"/>
        </w:rPr>
        <w:t>ist</w:t>
      </w:r>
      <w:proofErr w:type="spellEnd"/>
      <w:r w:rsidRPr="00A865E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A865EB">
        <w:rPr>
          <w:rFonts w:ascii="Comic Sans MS" w:hAnsi="Comic Sans MS"/>
          <w:sz w:val="24"/>
          <w:szCs w:val="24"/>
        </w:rPr>
        <w:t>aus</w:t>
      </w:r>
      <w:proofErr w:type="spellEnd"/>
      <w:r w:rsidRPr="00A865E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A865EB">
        <w:rPr>
          <w:rFonts w:ascii="Comic Sans MS" w:hAnsi="Comic Sans MS"/>
          <w:sz w:val="24"/>
          <w:szCs w:val="24"/>
        </w:rPr>
        <w:t>Pilsen</w:t>
      </w:r>
      <w:proofErr w:type="spellEnd"/>
      <w:r w:rsidRPr="00A865EB">
        <w:rPr>
          <w:rFonts w:ascii="Comic Sans MS" w:hAnsi="Comic Sans MS"/>
          <w:sz w:val="24"/>
          <w:szCs w:val="24"/>
        </w:rPr>
        <w:t>.</w:t>
      </w:r>
      <w:r w:rsidR="00A865EB">
        <w:rPr>
          <w:rFonts w:ascii="Comic Sans MS" w:hAnsi="Comic Sans MS"/>
          <w:sz w:val="24"/>
          <w:szCs w:val="24"/>
        </w:rPr>
        <w:tab/>
        <w:t>Je z Prahy? Ne, je z Plzně</w:t>
      </w:r>
    </w:p>
    <w:p w:rsidR="00A865EB" w:rsidRPr="00A32083" w:rsidRDefault="00A865EB" w:rsidP="00A865EB">
      <w:pPr>
        <w:shd w:val="clear" w:color="auto" w:fill="FFFFFF"/>
        <w:spacing w:before="100" w:beforeAutospacing="1" w:after="100" w:afterAutospacing="1"/>
        <w:rPr>
          <w:rFonts w:ascii="Comic Sans MS" w:eastAsia="Times New Roman" w:hAnsi="Comic Sans MS" w:cs="Segoe UI"/>
          <w:color w:val="212529"/>
          <w:sz w:val="24"/>
          <w:szCs w:val="24"/>
          <w:lang w:eastAsia="cs-CZ"/>
        </w:rPr>
      </w:pPr>
    </w:p>
    <w:p w:rsidR="00A865EB" w:rsidRPr="00A865EB" w:rsidRDefault="00A32083" w:rsidP="00A865EB">
      <w:pPr>
        <w:shd w:val="clear" w:color="auto" w:fill="FFFFFF"/>
        <w:spacing w:before="100" w:beforeAutospacing="1" w:after="100" w:afterAutospacing="1"/>
        <w:rPr>
          <w:rFonts w:ascii="Comic Sans MS" w:eastAsia="Times New Roman" w:hAnsi="Comic Sans MS" w:cs="Segoe UI"/>
          <w:b/>
          <w:bCs/>
          <w:color w:val="212529"/>
          <w:sz w:val="28"/>
          <w:szCs w:val="24"/>
          <w:lang w:eastAsia="cs-CZ"/>
        </w:rPr>
      </w:pPr>
      <w:r w:rsidRPr="00A865EB">
        <w:rPr>
          <w:rFonts w:ascii="Comic Sans MS" w:eastAsia="Times New Roman" w:hAnsi="Comic Sans MS" w:cs="Segoe UI"/>
          <w:b/>
          <w:color w:val="212529"/>
          <w:sz w:val="28"/>
          <w:szCs w:val="24"/>
          <w:lang w:eastAsia="cs-CZ"/>
        </w:rPr>
        <w:t xml:space="preserve">B) </w:t>
      </w:r>
      <w:proofErr w:type="spellStart"/>
      <w:r w:rsidRPr="00A865EB">
        <w:rPr>
          <w:rFonts w:ascii="Comic Sans MS" w:eastAsia="Times New Roman" w:hAnsi="Comic Sans MS" w:cs="Segoe UI"/>
          <w:b/>
          <w:bCs/>
          <w:color w:val="212529"/>
          <w:sz w:val="28"/>
          <w:szCs w:val="24"/>
          <w:lang w:eastAsia="cs-CZ"/>
        </w:rPr>
        <w:t>nicht</w:t>
      </w:r>
      <w:proofErr w:type="spellEnd"/>
    </w:p>
    <w:p w:rsidR="00A32083" w:rsidRPr="00A865EB" w:rsidRDefault="00A32083" w:rsidP="00A865EB">
      <w:pPr>
        <w:shd w:val="clear" w:color="auto" w:fill="FFFFFF"/>
        <w:spacing w:before="100" w:beforeAutospacing="1" w:after="100" w:afterAutospacing="1"/>
        <w:rPr>
          <w:rFonts w:ascii="Comic Sans MS" w:eastAsia="Times New Roman" w:hAnsi="Comic Sans MS" w:cs="Segoe UI"/>
          <w:color w:val="212529"/>
          <w:sz w:val="24"/>
          <w:szCs w:val="24"/>
          <w:lang w:eastAsia="cs-CZ"/>
        </w:rPr>
      </w:pPr>
      <w:r w:rsidRPr="00A865EB">
        <w:rPr>
          <w:rFonts w:ascii="Comic Sans MS" w:eastAsia="Times New Roman" w:hAnsi="Comic Sans MS" w:cs="Segoe UI"/>
          <w:color w:val="212529"/>
          <w:sz w:val="24"/>
          <w:szCs w:val="24"/>
          <w:lang w:eastAsia="cs-CZ"/>
        </w:rPr>
        <w:t xml:space="preserve"> – slovesný zápor</w:t>
      </w:r>
    </w:p>
    <w:p w:rsidR="00A32083" w:rsidRPr="00A865EB" w:rsidRDefault="00A32083" w:rsidP="00A865EB">
      <w:pPr>
        <w:shd w:val="clear" w:color="auto" w:fill="FFFFFF"/>
        <w:spacing w:before="100" w:beforeAutospacing="1" w:after="100" w:afterAutospacing="1"/>
        <w:rPr>
          <w:rFonts w:ascii="Comic Sans MS" w:eastAsia="Times New Roman" w:hAnsi="Comic Sans MS" w:cs="Segoe UI"/>
          <w:color w:val="212529"/>
          <w:sz w:val="24"/>
          <w:szCs w:val="24"/>
          <w:lang w:eastAsia="cs-CZ"/>
        </w:rPr>
      </w:pPr>
      <w:r w:rsidRPr="00A865EB">
        <w:rPr>
          <w:rFonts w:ascii="Comic Sans MS" w:eastAsia="Times New Roman" w:hAnsi="Comic Sans MS" w:cs="Segoe UI"/>
          <w:color w:val="212529"/>
          <w:sz w:val="24"/>
          <w:szCs w:val="24"/>
          <w:lang w:eastAsia="cs-CZ"/>
        </w:rPr>
        <w:t xml:space="preserve">- má stejnou funkci jako předpona </w:t>
      </w:r>
      <w:r w:rsidRPr="005830EA">
        <w:rPr>
          <w:rFonts w:ascii="Comic Sans MS" w:eastAsia="Times New Roman" w:hAnsi="Comic Sans MS" w:cs="Segoe UI"/>
          <w:b/>
          <w:color w:val="212529"/>
          <w:sz w:val="24"/>
          <w:szCs w:val="24"/>
          <w:lang w:eastAsia="cs-CZ"/>
        </w:rPr>
        <w:t>ne-</w:t>
      </w:r>
      <w:r w:rsidRPr="00A865EB">
        <w:rPr>
          <w:rFonts w:ascii="Comic Sans MS" w:eastAsia="Times New Roman" w:hAnsi="Comic Sans MS" w:cs="Segoe UI"/>
          <w:color w:val="212529"/>
          <w:sz w:val="24"/>
          <w:szCs w:val="24"/>
          <w:lang w:eastAsia="cs-CZ"/>
        </w:rPr>
        <w:t xml:space="preserve"> u českých sloves</w:t>
      </w:r>
    </w:p>
    <w:p w:rsidR="00A32083" w:rsidRPr="00A865EB" w:rsidRDefault="00A32083" w:rsidP="00A865EB">
      <w:pPr>
        <w:shd w:val="clear" w:color="auto" w:fill="FFFFFF"/>
        <w:spacing w:before="100" w:beforeAutospacing="1" w:after="100" w:afterAutospacing="1"/>
        <w:rPr>
          <w:rFonts w:ascii="Comic Sans MS" w:eastAsia="Times New Roman" w:hAnsi="Comic Sans MS" w:cs="Segoe UI"/>
          <w:color w:val="212529"/>
          <w:sz w:val="24"/>
          <w:szCs w:val="24"/>
          <w:lang w:eastAsia="cs-CZ"/>
        </w:rPr>
      </w:pPr>
      <w:r w:rsidRPr="00A865EB">
        <w:rPr>
          <w:rFonts w:ascii="Comic Sans MS" w:eastAsia="Times New Roman" w:hAnsi="Comic Sans MS" w:cs="Segoe UI"/>
          <w:color w:val="212529"/>
          <w:sz w:val="24"/>
          <w:szCs w:val="24"/>
          <w:lang w:eastAsia="cs-CZ"/>
        </w:rPr>
        <w:t>- používá se, pokud negujeme sloveso nebo podstatné jméno se členem určitým</w:t>
      </w:r>
    </w:p>
    <w:p w:rsidR="00A32083" w:rsidRPr="00A865EB" w:rsidRDefault="00A865EB" w:rsidP="00A865EB">
      <w:pPr>
        <w:shd w:val="clear" w:color="auto" w:fill="FFFFFF"/>
        <w:spacing w:before="100" w:beforeAutospacing="1" w:after="100" w:afterAutospacing="1"/>
        <w:rPr>
          <w:rFonts w:ascii="Comic Sans MS" w:hAnsi="Comic Sans MS"/>
          <w:sz w:val="24"/>
          <w:szCs w:val="24"/>
        </w:rPr>
      </w:pPr>
      <w:r w:rsidRPr="00A865EB">
        <w:rPr>
          <w:rFonts w:ascii="Comic Sans MS" w:eastAsia="Times New Roman" w:hAnsi="Comic Sans MS" w:cs="Segoe UI"/>
          <w:color w:val="212529"/>
          <w:sz w:val="24"/>
          <w:szCs w:val="24"/>
          <w:lang w:eastAsia="cs-CZ"/>
        </w:rPr>
        <w:t xml:space="preserve">- </w:t>
      </w:r>
      <w:r w:rsidR="005830EA">
        <w:rPr>
          <w:rFonts w:ascii="Comic Sans MS" w:hAnsi="Comic Sans MS"/>
          <w:sz w:val="24"/>
          <w:szCs w:val="24"/>
        </w:rPr>
        <w:t>s</w:t>
      </w:r>
      <w:r w:rsidRPr="00A865EB">
        <w:rPr>
          <w:rFonts w:ascii="Comic Sans MS" w:hAnsi="Comic Sans MS"/>
          <w:sz w:val="24"/>
          <w:szCs w:val="24"/>
        </w:rPr>
        <w:t>tojí za slovesem, obvykle co nejblíže konce věty, ale zároveň před popíraným slovem</w:t>
      </w:r>
    </w:p>
    <w:p w:rsidR="005830EA" w:rsidRDefault="00A865EB" w:rsidP="00A865EB">
      <w:pPr>
        <w:shd w:val="clear" w:color="auto" w:fill="FFFFFF"/>
        <w:spacing w:before="100" w:beforeAutospacing="1" w:after="100" w:afterAutospacing="1"/>
        <w:rPr>
          <w:rFonts w:ascii="Comic Sans MS" w:hAnsi="Comic Sans MS"/>
          <w:sz w:val="24"/>
          <w:szCs w:val="24"/>
        </w:rPr>
      </w:pPr>
      <w:proofErr w:type="spellStart"/>
      <w:r w:rsidRPr="00A865EB">
        <w:rPr>
          <w:rFonts w:ascii="Comic Sans MS" w:hAnsi="Comic Sans MS"/>
          <w:sz w:val="24"/>
          <w:szCs w:val="24"/>
        </w:rPr>
        <w:t>Er</w:t>
      </w:r>
      <w:proofErr w:type="spellEnd"/>
      <w:r w:rsidRPr="00A865E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A865EB">
        <w:rPr>
          <w:rFonts w:ascii="Comic Sans MS" w:hAnsi="Comic Sans MS"/>
          <w:sz w:val="24"/>
          <w:szCs w:val="24"/>
        </w:rPr>
        <w:t>ist</w:t>
      </w:r>
      <w:proofErr w:type="spellEnd"/>
      <w:r w:rsidRPr="00A865E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5830EA">
        <w:rPr>
          <w:rFonts w:ascii="Comic Sans MS" w:hAnsi="Comic Sans MS"/>
          <w:b/>
          <w:sz w:val="24"/>
          <w:szCs w:val="24"/>
        </w:rPr>
        <w:t>nicht</w:t>
      </w:r>
      <w:proofErr w:type="spellEnd"/>
      <w:r w:rsidRPr="00A865E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A865EB">
        <w:rPr>
          <w:rFonts w:ascii="Comic Sans MS" w:hAnsi="Comic Sans MS"/>
          <w:sz w:val="24"/>
          <w:szCs w:val="24"/>
        </w:rPr>
        <w:t>aus</w:t>
      </w:r>
      <w:proofErr w:type="spellEnd"/>
      <w:r w:rsidRPr="00A865E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A865EB">
        <w:rPr>
          <w:rFonts w:ascii="Comic Sans MS" w:hAnsi="Comic Sans MS"/>
          <w:sz w:val="24"/>
          <w:szCs w:val="24"/>
        </w:rPr>
        <w:t>Prag</w:t>
      </w:r>
      <w:proofErr w:type="spellEnd"/>
      <w:r w:rsidRPr="00A865EB">
        <w:rPr>
          <w:rFonts w:ascii="Comic Sans MS" w:hAnsi="Comic Sans MS"/>
          <w:sz w:val="24"/>
          <w:szCs w:val="24"/>
        </w:rPr>
        <w:t xml:space="preserve">. </w:t>
      </w:r>
      <w:r w:rsidR="005830EA">
        <w:rPr>
          <w:rFonts w:ascii="Comic Sans MS" w:hAnsi="Comic Sans MS"/>
          <w:sz w:val="24"/>
          <w:szCs w:val="24"/>
        </w:rPr>
        <w:tab/>
        <w:t>Není z Prahy</w:t>
      </w:r>
    </w:p>
    <w:p w:rsidR="005830EA" w:rsidRDefault="00A865EB" w:rsidP="00A865EB">
      <w:pPr>
        <w:shd w:val="clear" w:color="auto" w:fill="FFFFFF"/>
        <w:spacing w:before="100" w:beforeAutospacing="1" w:after="100" w:afterAutospacing="1"/>
        <w:rPr>
          <w:rFonts w:ascii="Comic Sans MS" w:hAnsi="Comic Sans MS"/>
          <w:sz w:val="24"/>
          <w:szCs w:val="24"/>
        </w:rPr>
      </w:pPr>
      <w:proofErr w:type="spellStart"/>
      <w:r w:rsidRPr="00A865EB">
        <w:rPr>
          <w:rFonts w:ascii="Comic Sans MS" w:hAnsi="Comic Sans MS"/>
          <w:sz w:val="24"/>
          <w:szCs w:val="24"/>
        </w:rPr>
        <w:t>Sie</w:t>
      </w:r>
      <w:proofErr w:type="spellEnd"/>
      <w:r w:rsidRPr="00A865E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A865EB">
        <w:rPr>
          <w:rFonts w:ascii="Comic Sans MS" w:hAnsi="Comic Sans MS"/>
          <w:sz w:val="24"/>
          <w:szCs w:val="24"/>
        </w:rPr>
        <w:t>arbeitet</w:t>
      </w:r>
      <w:proofErr w:type="spellEnd"/>
      <w:r w:rsidRPr="005830EA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Pr="005830EA">
        <w:rPr>
          <w:rFonts w:ascii="Comic Sans MS" w:hAnsi="Comic Sans MS"/>
          <w:b/>
          <w:sz w:val="24"/>
          <w:szCs w:val="24"/>
        </w:rPr>
        <w:t>nicht</w:t>
      </w:r>
      <w:proofErr w:type="spellEnd"/>
      <w:r w:rsidRPr="00A865E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A865EB">
        <w:rPr>
          <w:rFonts w:ascii="Comic Sans MS" w:hAnsi="Comic Sans MS"/>
          <w:sz w:val="24"/>
          <w:szCs w:val="24"/>
        </w:rPr>
        <w:t>als</w:t>
      </w:r>
      <w:proofErr w:type="spellEnd"/>
      <w:r w:rsidRPr="00A865E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A865EB">
        <w:rPr>
          <w:rFonts w:ascii="Comic Sans MS" w:hAnsi="Comic Sans MS"/>
          <w:sz w:val="24"/>
          <w:szCs w:val="24"/>
        </w:rPr>
        <w:t>Kellnerin</w:t>
      </w:r>
      <w:proofErr w:type="spellEnd"/>
      <w:r w:rsidRPr="00A865EB">
        <w:rPr>
          <w:rFonts w:ascii="Comic Sans MS" w:hAnsi="Comic Sans MS"/>
          <w:sz w:val="24"/>
          <w:szCs w:val="24"/>
        </w:rPr>
        <w:t xml:space="preserve">. </w:t>
      </w:r>
      <w:r w:rsidR="005830EA">
        <w:rPr>
          <w:rFonts w:ascii="Comic Sans MS" w:hAnsi="Comic Sans MS"/>
          <w:sz w:val="24"/>
          <w:szCs w:val="24"/>
        </w:rPr>
        <w:tab/>
        <w:t>Nepracuje jako servírka.</w:t>
      </w:r>
    </w:p>
    <w:p w:rsidR="00A865EB" w:rsidRDefault="00A865EB" w:rsidP="00A865EB">
      <w:pPr>
        <w:shd w:val="clear" w:color="auto" w:fill="FFFFFF"/>
        <w:spacing w:before="100" w:beforeAutospacing="1" w:after="100" w:afterAutospacing="1"/>
        <w:rPr>
          <w:rFonts w:ascii="Comic Sans MS" w:hAnsi="Comic Sans MS"/>
          <w:sz w:val="24"/>
          <w:szCs w:val="24"/>
        </w:rPr>
      </w:pPr>
      <w:r w:rsidRPr="00A865EB">
        <w:rPr>
          <w:rFonts w:ascii="Comic Sans MS" w:hAnsi="Comic Sans MS"/>
          <w:sz w:val="24"/>
          <w:szCs w:val="24"/>
        </w:rPr>
        <w:t xml:space="preserve">Es </w:t>
      </w:r>
      <w:proofErr w:type="spellStart"/>
      <w:r w:rsidRPr="00A865EB">
        <w:rPr>
          <w:rFonts w:ascii="Comic Sans MS" w:hAnsi="Comic Sans MS"/>
          <w:sz w:val="24"/>
          <w:szCs w:val="24"/>
        </w:rPr>
        <w:t>ist</w:t>
      </w:r>
      <w:proofErr w:type="spellEnd"/>
      <w:r w:rsidRPr="00A865E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A865EB">
        <w:rPr>
          <w:rFonts w:ascii="Comic Sans MS" w:hAnsi="Comic Sans MS"/>
          <w:sz w:val="24"/>
          <w:szCs w:val="24"/>
        </w:rPr>
        <w:t>ihm</w:t>
      </w:r>
      <w:proofErr w:type="spellEnd"/>
      <w:r w:rsidRPr="00A865E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5830EA">
        <w:rPr>
          <w:rFonts w:ascii="Comic Sans MS" w:hAnsi="Comic Sans MS"/>
          <w:b/>
          <w:sz w:val="24"/>
          <w:szCs w:val="24"/>
        </w:rPr>
        <w:t>nicht</w:t>
      </w:r>
      <w:proofErr w:type="spellEnd"/>
      <w:r w:rsidRPr="00A865E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A865EB">
        <w:rPr>
          <w:rFonts w:ascii="Comic Sans MS" w:hAnsi="Comic Sans MS"/>
          <w:sz w:val="24"/>
          <w:szCs w:val="24"/>
        </w:rPr>
        <w:t>egal</w:t>
      </w:r>
      <w:proofErr w:type="spellEnd"/>
      <w:r w:rsidRPr="00A865EB">
        <w:rPr>
          <w:rFonts w:ascii="Comic Sans MS" w:hAnsi="Comic Sans MS"/>
          <w:sz w:val="24"/>
          <w:szCs w:val="24"/>
        </w:rPr>
        <w:t>.</w:t>
      </w:r>
      <w:r w:rsidR="005830EA">
        <w:rPr>
          <w:rFonts w:ascii="Comic Sans MS" w:hAnsi="Comic Sans MS"/>
          <w:sz w:val="24"/>
          <w:szCs w:val="24"/>
        </w:rPr>
        <w:tab/>
        <w:t>Je mu to jedno.</w:t>
      </w:r>
    </w:p>
    <w:p w:rsidR="00A32083" w:rsidRPr="00A32083" w:rsidRDefault="005830EA" w:rsidP="00A865EB">
      <w:pPr>
        <w:shd w:val="clear" w:color="auto" w:fill="FFFFFF"/>
        <w:spacing w:before="100" w:beforeAutospacing="1" w:after="100" w:afterAutospacing="1"/>
        <w:rPr>
          <w:rFonts w:ascii="Comic Sans MS" w:eastAsia="Times New Roman" w:hAnsi="Comic Sans MS" w:cs="Segoe UI"/>
          <w:color w:val="212529"/>
          <w:sz w:val="24"/>
          <w:szCs w:val="24"/>
          <w:lang w:eastAsia="cs-CZ"/>
        </w:rPr>
      </w:pPr>
      <w:r>
        <w:rPr>
          <w:rFonts w:ascii="Comic Sans MS" w:hAnsi="Comic Sans MS"/>
          <w:sz w:val="24"/>
          <w:szCs w:val="24"/>
        </w:rPr>
        <w:t xml:space="preserve">Es </w:t>
      </w:r>
      <w:proofErr w:type="spellStart"/>
      <w:r>
        <w:rPr>
          <w:rFonts w:ascii="Comic Sans MS" w:hAnsi="Comic Sans MS"/>
          <w:sz w:val="24"/>
          <w:szCs w:val="24"/>
        </w:rPr>
        <w:t>ist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b/>
          <w:sz w:val="24"/>
          <w:szCs w:val="24"/>
        </w:rPr>
        <w:t>nic</w:t>
      </w:r>
      <w:r w:rsidRPr="005830EA">
        <w:rPr>
          <w:rFonts w:ascii="Comic Sans MS" w:hAnsi="Comic Sans MS"/>
          <w:b/>
          <w:sz w:val="24"/>
          <w:szCs w:val="24"/>
        </w:rPr>
        <w:t>ht</w:t>
      </w:r>
      <w:proofErr w:type="spellEnd"/>
      <w:r w:rsidRPr="005830EA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richtig</w:t>
      </w:r>
      <w:proofErr w:type="spellEnd"/>
      <w:r>
        <w:rPr>
          <w:rFonts w:ascii="Comic Sans MS" w:hAnsi="Comic Sans MS"/>
          <w:sz w:val="24"/>
          <w:szCs w:val="24"/>
        </w:rPr>
        <w:t>.</w:t>
      </w:r>
      <w:r>
        <w:rPr>
          <w:rFonts w:ascii="Comic Sans MS" w:hAnsi="Comic Sans MS"/>
          <w:sz w:val="24"/>
          <w:szCs w:val="24"/>
        </w:rPr>
        <w:tab/>
        <w:t>Není to správně.</w:t>
      </w:r>
    </w:p>
    <w:p w:rsidR="00A865EB" w:rsidRPr="005830EA" w:rsidRDefault="00A865EB" w:rsidP="00A865EB">
      <w:pPr>
        <w:shd w:val="clear" w:color="auto" w:fill="FFFFFF"/>
        <w:spacing w:before="100" w:beforeAutospacing="1" w:after="100" w:afterAutospacing="1"/>
        <w:rPr>
          <w:rFonts w:ascii="Comic Sans MS" w:eastAsia="Times New Roman" w:hAnsi="Comic Sans MS" w:cs="Segoe UI"/>
          <w:b/>
          <w:color w:val="212529"/>
          <w:sz w:val="28"/>
          <w:szCs w:val="24"/>
          <w:lang w:eastAsia="cs-CZ"/>
        </w:rPr>
      </w:pPr>
      <w:r w:rsidRPr="005830EA">
        <w:rPr>
          <w:rFonts w:ascii="Comic Sans MS" w:eastAsia="Times New Roman" w:hAnsi="Comic Sans MS" w:cs="Segoe UI"/>
          <w:b/>
          <w:color w:val="212529"/>
          <w:sz w:val="28"/>
          <w:szCs w:val="24"/>
          <w:lang w:eastAsia="cs-CZ"/>
        </w:rPr>
        <w:lastRenderedPageBreak/>
        <w:t xml:space="preserve">C) </w:t>
      </w:r>
      <w:r w:rsidR="00A32083" w:rsidRPr="00A32083">
        <w:rPr>
          <w:rFonts w:ascii="Comic Sans MS" w:eastAsia="Times New Roman" w:hAnsi="Comic Sans MS" w:cs="Segoe UI"/>
          <w:b/>
          <w:color w:val="212529"/>
          <w:sz w:val="28"/>
          <w:szCs w:val="24"/>
          <w:lang w:eastAsia="cs-CZ"/>
        </w:rPr>
        <w:t> </w:t>
      </w:r>
      <w:proofErr w:type="spellStart"/>
      <w:r w:rsidR="00A32083" w:rsidRPr="005830EA">
        <w:rPr>
          <w:rFonts w:ascii="Comic Sans MS" w:eastAsia="Times New Roman" w:hAnsi="Comic Sans MS" w:cs="Segoe UI"/>
          <w:b/>
          <w:bCs/>
          <w:color w:val="212529"/>
          <w:sz w:val="28"/>
          <w:szCs w:val="24"/>
          <w:lang w:eastAsia="cs-CZ"/>
        </w:rPr>
        <w:t>kein</w:t>
      </w:r>
      <w:proofErr w:type="spellEnd"/>
      <w:r w:rsidRPr="005830EA">
        <w:rPr>
          <w:rFonts w:ascii="Comic Sans MS" w:eastAsia="Times New Roman" w:hAnsi="Comic Sans MS" w:cs="Segoe UI"/>
          <w:b/>
          <w:color w:val="212529"/>
          <w:sz w:val="28"/>
          <w:szCs w:val="24"/>
          <w:lang w:eastAsia="cs-CZ"/>
        </w:rPr>
        <w:t xml:space="preserve">, </w:t>
      </w:r>
      <w:proofErr w:type="spellStart"/>
      <w:r w:rsidRPr="005830EA">
        <w:rPr>
          <w:rFonts w:ascii="Comic Sans MS" w:eastAsia="Times New Roman" w:hAnsi="Comic Sans MS" w:cs="Segoe UI"/>
          <w:b/>
          <w:color w:val="212529"/>
          <w:sz w:val="28"/>
          <w:szCs w:val="24"/>
          <w:lang w:eastAsia="cs-CZ"/>
        </w:rPr>
        <w:t>keine</w:t>
      </w:r>
      <w:proofErr w:type="spellEnd"/>
      <w:r w:rsidRPr="005830EA">
        <w:rPr>
          <w:rFonts w:ascii="Comic Sans MS" w:eastAsia="Times New Roman" w:hAnsi="Comic Sans MS" w:cs="Segoe UI"/>
          <w:b/>
          <w:color w:val="212529"/>
          <w:sz w:val="28"/>
          <w:szCs w:val="24"/>
          <w:lang w:eastAsia="cs-CZ"/>
        </w:rPr>
        <w:t xml:space="preserve">, </w:t>
      </w:r>
      <w:proofErr w:type="spellStart"/>
      <w:r w:rsidRPr="005830EA">
        <w:rPr>
          <w:rFonts w:ascii="Comic Sans MS" w:eastAsia="Times New Roman" w:hAnsi="Comic Sans MS" w:cs="Segoe UI"/>
          <w:b/>
          <w:color w:val="212529"/>
          <w:sz w:val="28"/>
          <w:szCs w:val="24"/>
          <w:lang w:eastAsia="cs-CZ"/>
        </w:rPr>
        <w:t>kein</w:t>
      </w:r>
      <w:proofErr w:type="spellEnd"/>
      <w:r w:rsidRPr="005830EA">
        <w:rPr>
          <w:rFonts w:ascii="Comic Sans MS" w:eastAsia="Times New Roman" w:hAnsi="Comic Sans MS" w:cs="Segoe UI"/>
          <w:b/>
          <w:color w:val="212529"/>
          <w:sz w:val="28"/>
          <w:szCs w:val="24"/>
          <w:lang w:eastAsia="cs-CZ"/>
        </w:rPr>
        <w:t xml:space="preserve"> </w:t>
      </w:r>
    </w:p>
    <w:p w:rsidR="00A32083" w:rsidRPr="00A865EB" w:rsidRDefault="00A865EB" w:rsidP="00A865EB">
      <w:pPr>
        <w:shd w:val="clear" w:color="auto" w:fill="FFFFFF"/>
        <w:spacing w:before="100" w:beforeAutospacing="1" w:after="100" w:afterAutospacing="1"/>
        <w:rPr>
          <w:rFonts w:ascii="Comic Sans MS" w:eastAsia="Times New Roman" w:hAnsi="Comic Sans MS" w:cs="Segoe UI"/>
          <w:color w:val="212529"/>
          <w:sz w:val="24"/>
          <w:szCs w:val="24"/>
          <w:lang w:eastAsia="cs-CZ"/>
        </w:rPr>
      </w:pPr>
      <w:r w:rsidRPr="00A865EB">
        <w:rPr>
          <w:rFonts w:ascii="Comic Sans MS" w:eastAsia="Times New Roman" w:hAnsi="Comic Sans MS" w:cs="Segoe UI"/>
          <w:color w:val="212529"/>
          <w:sz w:val="24"/>
          <w:szCs w:val="24"/>
          <w:lang w:eastAsia="cs-CZ"/>
        </w:rPr>
        <w:t>– zápor u podstatného jména</w:t>
      </w:r>
    </w:p>
    <w:p w:rsidR="00A865EB" w:rsidRPr="00A865EB" w:rsidRDefault="00A865EB" w:rsidP="00A865EB">
      <w:pPr>
        <w:shd w:val="clear" w:color="auto" w:fill="FFFFFF"/>
        <w:spacing w:before="100" w:beforeAutospacing="1" w:after="100" w:afterAutospacing="1"/>
        <w:rPr>
          <w:rFonts w:ascii="Comic Sans MS" w:eastAsia="Times New Roman" w:hAnsi="Comic Sans MS" w:cs="Segoe UI"/>
          <w:color w:val="212529"/>
          <w:sz w:val="24"/>
          <w:szCs w:val="24"/>
          <w:lang w:eastAsia="cs-CZ"/>
        </w:rPr>
      </w:pPr>
      <w:r w:rsidRPr="00A865EB">
        <w:rPr>
          <w:rFonts w:ascii="Comic Sans MS" w:eastAsia="Times New Roman" w:hAnsi="Comic Sans MS" w:cs="Segoe UI"/>
          <w:color w:val="212529"/>
          <w:sz w:val="24"/>
          <w:szCs w:val="24"/>
          <w:lang w:eastAsia="cs-CZ"/>
        </w:rPr>
        <w:t xml:space="preserve">- do češtiny ho můžeme přeložit jako </w:t>
      </w:r>
      <w:r w:rsidRPr="005830EA">
        <w:rPr>
          <w:rFonts w:ascii="Comic Sans MS" w:eastAsia="Times New Roman" w:hAnsi="Comic Sans MS" w:cs="Segoe UI"/>
          <w:b/>
          <w:color w:val="212529"/>
          <w:sz w:val="24"/>
          <w:szCs w:val="24"/>
          <w:lang w:eastAsia="cs-CZ"/>
        </w:rPr>
        <w:t>žádný</w:t>
      </w:r>
      <w:r w:rsidR="005830EA">
        <w:rPr>
          <w:rFonts w:ascii="Comic Sans MS" w:eastAsia="Times New Roman" w:hAnsi="Comic Sans MS" w:cs="Segoe UI"/>
          <w:b/>
          <w:color w:val="212529"/>
          <w:sz w:val="24"/>
          <w:szCs w:val="24"/>
          <w:lang w:eastAsia="cs-CZ"/>
        </w:rPr>
        <w:t>, žádná, žádné</w:t>
      </w:r>
    </w:p>
    <w:p w:rsidR="00A865EB" w:rsidRPr="00A865EB" w:rsidRDefault="00A865EB" w:rsidP="00A865EB">
      <w:pPr>
        <w:shd w:val="clear" w:color="auto" w:fill="FFFFFF"/>
        <w:spacing w:before="100" w:beforeAutospacing="1" w:after="100" w:afterAutospacing="1"/>
        <w:rPr>
          <w:rFonts w:ascii="Comic Sans MS" w:eastAsia="Times New Roman" w:hAnsi="Comic Sans MS" w:cs="Segoe UI"/>
          <w:color w:val="212529"/>
          <w:sz w:val="24"/>
          <w:szCs w:val="24"/>
          <w:lang w:eastAsia="cs-CZ"/>
        </w:rPr>
      </w:pPr>
      <w:r w:rsidRPr="00A865EB">
        <w:rPr>
          <w:rFonts w:ascii="Comic Sans MS" w:eastAsia="Times New Roman" w:hAnsi="Comic Sans MS" w:cs="Segoe UI"/>
          <w:color w:val="212529"/>
          <w:sz w:val="24"/>
          <w:szCs w:val="24"/>
          <w:lang w:eastAsia="cs-CZ"/>
        </w:rPr>
        <w:t>- používá se tam, kde by v kladné větě stál člen neurčitý (nebo podstatné jméno bez členu)</w:t>
      </w:r>
    </w:p>
    <w:p w:rsidR="00A865EB" w:rsidRPr="00A865EB" w:rsidRDefault="00A865EB" w:rsidP="00A865EB">
      <w:pPr>
        <w:shd w:val="clear" w:color="auto" w:fill="FFFFFF"/>
        <w:spacing w:before="100" w:beforeAutospacing="1" w:after="100" w:afterAutospacing="1"/>
        <w:rPr>
          <w:rFonts w:ascii="Comic Sans MS" w:eastAsia="Times New Roman" w:hAnsi="Comic Sans MS" w:cs="Segoe UI"/>
          <w:color w:val="212529"/>
          <w:sz w:val="24"/>
          <w:szCs w:val="24"/>
          <w:lang w:eastAsia="cs-CZ"/>
        </w:rPr>
      </w:pPr>
      <w:r w:rsidRPr="00A865EB">
        <w:rPr>
          <w:rFonts w:ascii="Comic Sans MS" w:eastAsia="Times New Roman" w:hAnsi="Comic Sans MS" w:cs="Segoe UI"/>
          <w:color w:val="212529"/>
          <w:sz w:val="24"/>
          <w:szCs w:val="24"/>
          <w:lang w:eastAsia="cs-CZ"/>
        </w:rPr>
        <w:t>- musíme</w:t>
      </w:r>
      <w:r w:rsidR="005830EA">
        <w:rPr>
          <w:rFonts w:ascii="Comic Sans MS" w:eastAsia="Times New Roman" w:hAnsi="Comic Sans MS" w:cs="Segoe UI"/>
          <w:color w:val="212529"/>
          <w:sz w:val="24"/>
          <w:szCs w:val="24"/>
          <w:lang w:eastAsia="cs-CZ"/>
        </w:rPr>
        <w:t xml:space="preserve"> skloňovat</w:t>
      </w:r>
    </w:p>
    <w:tbl>
      <w:tblPr>
        <w:tblStyle w:val="Mkatabulky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5830EA" w:rsidTr="005830EA">
        <w:tc>
          <w:tcPr>
            <w:tcW w:w="1842" w:type="dxa"/>
          </w:tcPr>
          <w:p w:rsidR="005830EA" w:rsidRDefault="005830EA" w:rsidP="005830EA">
            <w:pPr>
              <w:spacing w:before="100" w:beforeAutospacing="1" w:after="100" w:afterAutospacing="1"/>
              <w:jc w:val="center"/>
              <w:rPr>
                <w:rFonts w:ascii="Comic Sans MS" w:eastAsia="Times New Roman" w:hAnsi="Comic Sans MS" w:cs="Segoe UI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1842" w:type="dxa"/>
          </w:tcPr>
          <w:p w:rsidR="005830EA" w:rsidRPr="005830EA" w:rsidRDefault="005830EA" w:rsidP="005830EA">
            <w:pPr>
              <w:spacing w:before="100" w:beforeAutospacing="1" w:after="100" w:afterAutospacing="1"/>
              <w:jc w:val="center"/>
              <w:rPr>
                <w:rFonts w:ascii="Comic Sans MS" w:eastAsia="Times New Roman" w:hAnsi="Comic Sans MS" w:cs="Segoe UI"/>
                <w:b/>
                <w:color w:val="212529"/>
                <w:sz w:val="24"/>
                <w:szCs w:val="24"/>
                <w:lang w:eastAsia="cs-CZ"/>
              </w:rPr>
            </w:pPr>
            <w:r w:rsidRPr="005830EA">
              <w:rPr>
                <w:rFonts w:ascii="Comic Sans MS" w:eastAsia="Times New Roman" w:hAnsi="Comic Sans MS" w:cs="Segoe UI"/>
                <w:b/>
                <w:color w:val="212529"/>
                <w:sz w:val="24"/>
                <w:szCs w:val="24"/>
                <w:lang w:eastAsia="cs-CZ"/>
              </w:rPr>
              <w:t>rod mužský</w:t>
            </w:r>
          </w:p>
        </w:tc>
        <w:tc>
          <w:tcPr>
            <w:tcW w:w="1842" w:type="dxa"/>
          </w:tcPr>
          <w:p w:rsidR="005830EA" w:rsidRPr="005830EA" w:rsidRDefault="005830EA" w:rsidP="005830EA">
            <w:pPr>
              <w:spacing w:before="100" w:beforeAutospacing="1" w:after="100" w:afterAutospacing="1"/>
              <w:jc w:val="center"/>
              <w:rPr>
                <w:rFonts w:ascii="Comic Sans MS" w:eastAsia="Times New Roman" w:hAnsi="Comic Sans MS" w:cs="Segoe UI"/>
                <w:b/>
                <w:color w:val="212529"/>
                <w:sz w:val="24"/>
                <w:szCs w:val="24"/>
                <w:lang w:eastAsia="cs-CZ"/>
              </w:rPr>
            </w:pPr>
            <w:r w:rsidRPr="005830EA">
              <w:rPr>
                <w:rFonts w:ascii="Comic Sans MS" w:eastAsia="Times New Roman" w:hAnsi="Comic Sans MS" w:cs="Segoe UI"/>
                <w:b/>
                <w:color w:val="212529"/>
                <w:sz w:val="24"/>
                <w:szCs w:val="24"/>
                <w:lang w:eastAsia="cs-CZ"/>
              </w:rPr>
              <w:t>rod ženský</w:t>
            </w:r>
          </w:p>
        </w:tc>
        <w:tc>
          <w:tcPr>
            <w:tcW w:w="1843" w:type="dxa"/>
          </w:tcPr>
          <w:p w:rsidR="005830EA" w:rsidRPr="005830EA" w:rsidRDefault="005830EA" w:rsidP="005830EA">
            <w:pPr>
              <w:spacing w:before="100" w:beforeAutospacing="1" w:after="100" w:afterAutospacing="1"/>
              <w:jc w:val="center"/>
              <w:rPr>
                <w:rFonts w:ascii="Comic Sans MS" w:eastAsia="Times New Roman" w:hAnsi="Comic Sans MS" w:cs="Segoe UI"/>
                <w:b/>
                <w:color w:val="212529"/>
                <w:sz w:val="24"/>
                <w:szCs w:val="24"/>
                <w:lang w:eastAsia="cs-CZ"/>
              </w:rPr>
            </w:pPr>
            <w:r w:rsidRPr="005830EA">
              <w:rPr>
                <w:rFonts w:ascii="Comic Sans MS" w:eastAsia="Times New Roman" w:hAnsi="Comic Sans MS" w:cs="Segoe UI"/>
                <w:b/>
                <w:color w:val="212529"/>
                <w:sz w:val="24"/>
                <w:szCs w:val="24"/>
                <w:lang w:eastAsia="cs-CZ"/>
              </w:rPr>
              <w:t>rod střední</w:t>
            </w:r>
          </w:p>
        </w:tc>
        <w:tc>
          <w:tcPr>
            <w:tcW w:w="1843" w:type="dxa"/>
          </w:tcPr>
          <w:p w:rsidR="005830EA" w:rsidRPr="005830EA" w:rsidRDefault="005830EA" w:rsidP="005830EA">
            <w:pPr>
              <w:spacing w:before="100" w:beforeAutospacing="1" w:after="100" w:afterAutospacing="1"/>
              <w:jc w:val="center"/>
              <w:rPr>
                <w:rFonts w:ascii="Comic Sans MS" w:eastAsia="Times New Roman" w:hAnsi="Comic Sans MS" w:cs="Segoe UI"/>
                <w:b/>
                <w:color w:val="212529"/>
                <w:sz w:val="24"/>
                <w:szCs w:val="24"/>
                <w:lang w:eastAsia="cs-CZ"/>
              </w:rPr>
            </w:pPr>
            <w:r w:rsidRPr="005830EA">
              <w:rPr>
                <w:rFonts w:ascii="Comic Sans MS" w:eastAsia="Times New Roman" w:hAnsi="Comic Sans MS" w:cs="Segoe UI"/>
                <w:b/>
                <w:color w:val="212529"/>
                <w:sz w:val="24"/>
                <w:szCs w:val="24"/>
                <w:lang w:eastAsia="cs-CZ"/>
              </w:rPr>
              <w:t>číslo množné</w:t>
            </w:r>
          </w:p>
        </w:tc>
      </w:tr>
      <w:tr w:rsidR="005830EA" w:rsidTr="005830EA">
        <w:tc>
          <w:tcPr>
            <w:tcW w:w="1842" w:type="dxa"/>
          </w:tcPr>
          <w:p w:rsidR="005830EA" w:rsidRPr="005830EA" w:rsidRDefault="005830EA" w:rsidP="005830EA">
            <w:pPr>
              <w:spacing w:before="100" w:beforeAutospacing="1" w:after="100" w:afterAutospacing="1"/>
              <w:jc w:val="center"/>
              <w:rPr>
                <w:rFonts w:ascii="Comic Sans MS" w:eastAsia="Times New Roman" w:hAnsi="Comic Sans MS" w:cs="Segoe UI"/>
                <w:b/>
                <w:color w:val="212529"/>
                <w:sz w:val="24"/>
                <w:szCs w:val="24"/>
                <w:lang w:eastAsia="cs-CZ"/>
              </w:rPr>
            </w:pPr>
            <w:r w:rsidRPr="005830EA">
              <w:rPr>
                <w:rFonts w:ascii="Comic Sans MS" w:eastAsia="Times New Roman" w:hAnsi="Comic Sans MS" w:cs="Segoe UI"/>
                <w:b/>
                <w:color w:val="212529"/>
                <w:sz w:val="24"/>
                <w:szCs w:val="24"/>
                <w:lang w:eastAsia="cs-CZ"/>
              </w:rPr>
              <w:t>1. pád</w:t>
            </w:r>
          </w:p>
        </w:tc>
        <w:tc>
          <w:tcPr>
            <w:tcW w:w="1842" w:type="dxa"/>
          </w:tcPr>
          <w:p w:rsidR="005830EA" w:rsidRDefault="005830EA" w:rsidP="005830EA">
            <w:pPr>
              <w:spacing w:before="100" w:beforeAutospacing="1" w:after="100" w:afterAutospacing="1"/>
              <w:jc w:val="center"/>
              <w:rPr>
                <w:rFonts w:ascii="Comic Sans MS" w:eastAsia="Times New Roman" w:hAnsi="Comic Sans MS" w:cs="Segoe UI"/>
                <w:color w:val="212529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omic Sans MS" w:eastAsia="Times New Roman" w:hAnsi="Comic Sans MS" w:cs="Segoe UI"/>
                <w:color w:val="212529"/>
                <w:sz w:val="24"/>
                <w:szCs w:val="24"/>
                <w:lang w:eastAsia="cs-CZ"/>
              </w:rPr>
              <w:t>kein</w:t>
            </w:r>
            <w:proofErr w:type="spellEnd"/>
          </w:p>
        </w:tc>
        <w:tc>
          <w:tcPr>
            <w:tcW w:w="1842" w:type="dxa"/>
          </w:tcPr>
          <w:p w:rsidR="005830EA" w:rsidRDefault="005830EA" w:rsidP="005830EA">
            <w:pPr>
              <w:spacing w:before="100" w:beforeAutospacing="1" w:after="100" w:afterAutospacing="1"/>
              <w:jc w:val="center"/>
              <w:rPr>
                <w:rFonts w:ascii="Comic Sans MS" w:eastAsia="Times New Roman" w:hAnsi="Comic Sans MS" w:cs="Segoe UI"/>
                <w:color w:val="212529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omic Sans MS" w:eastAsia="Times New Roman" w:hAnsi="Comic Sans MS" w:cs="Segoe UI"/>
                <w:color w:val="212529"/>
                <w:sz w:val="24"/>
                <w:szCs w:val="24"/>
                <w:lang w:eastAsia="cs-CZ"/>
              </w:rPr>
              <w:t>keine</w:t>
            </w:r>
            <w:proofErr w:type="spellEnd"/>
          </w:p>
        </w:tc>
        <w:tc>
          <w:tcPr>
            <w:tcW w:w="1843" w:type="dxa"/>
          </w:tcPr>
          <w:p w:rsidR="005830EA" w:rsidRDefault="005830EA" w:rsidP="005830EA">
            <w:pPr>
              <w:spacing w:before="100" w:beforeAutospacing="1" w:after="100" w:afterAutospacing="1"/>
              <w:jc w:val="center"/>
              <w:rPr>
                <w:rFonts w:ascii="Comic Sans MS" w:eastAsia="Times New Roman" w:hAnsi="Comic Sans MS" w:cs="Segoe UI"/>
                <w:color w:val="212529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omic Sans MS" w:eastAsia="Times New Roman" w:hAnsi="Comic Sans MS" w:cs="Segoe UI"/>
                <w:color w:val="212529"/>
                <w:sz w:val="24"/>
                <w:szCs w:val="24"/>
                <w:lang w:eastAsia="cs-CZ"/>
              </w:rPr>
              <w:t>kein</w:t>
            </w:r>
            <w:proofErr w:type="spellEnd"/>
          </w:p>
        </w:tc>
        <w:tc>
          <w:tcPr>
            <w:tcW w:w="1843" w:type="dxa"/>
          </w:tcPr>
          <w:p w:rsidR="005830EA" w:rsidRDefault="005830EA" w:rsidP="005830EA">
            <w:pPr>
              <w:spacing w:before="100" w:beforeAutospacing="1" w:after="100" w:afterAutospacing="1"/>
              <w:jc w:val="center"/>
              <w:rPr>
                <w:rFonts w:ascii="Comic Sans MS" w:eastAsia="Times New Roman" w:hAnsi="Comic Sans MS" w:cs="Segoe UI"/>
                <w:color w:val="212529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omic Sans MS" w:eastAsia="Times New Roman" w:hAnsi="Comic Sans MS" w:cs="Segoe UI"/>
                <w:color w:val="212529"/>
                <w:sz w:val="24"/>
                <w:szCs w:val="24"/>
                <w:lang w:eastAsia="cs-CZ"/>
              </w:rPr>
              <w:t>keine</w:t>
            </w:r>
            <w:proofErr w:type="spellEnd"/>
          </w:p>
        </w:tc>
      </w:tr>
      <w:tr w:rsidR="005830EA" w:rsidTr="005830EA">
        <w:tc>
          <w:tcPr>
            <w:tcW w:w="1842" w:type="dxa"/>
          </w:tcPr>
          <w:p w:rsidR="005830EA" w:rsidRPr="005830EA" w:rsidRDefault="005830EA" w:rsidP="005830EA">
            <w:pPr>
              <w:spacing w:before="100" w:beforeAutospacing="1" w:after="100" w:afterAutospacing="1"/>
              <w:jc w:val="center"/>
              <w:rPr>
                <w:rFonts w:ascii="Comic Sans MS" w:eastAsia="Times New Roman" w:hAnsi="Comic Sans MS" w:cs="Segoe UI"/>
                <w:b/>
                <w:color w:val="212529"/>
                <w:sz w:val="24"/>
                <w:szCs w:val="24"/>
                <w:lang w:eastAsia="cs-CZ"/>
              </w:rPr>
            </w:pPr>
            <w:r w:rsidRPr="005830EA">
              <w:rPr>
                <w:rFonts w:ascii="Comic Sans MS" w:eastAsia="Times New Roman" w:hAnsi="Comic Sans MS" w:cs="Segoe UI"/>
                <w:b/>
                <w:color w:val="212529"/>
                <w:sz w:val="24"/>
                <w:szCs w:val="24"/>
                <w:lang w:eastAsia="cs-CZ"/>
              </w:rPr>
              <w:t>4. pád</w:t>
            </w:r>
          </w:p>
        </w:tc>
        <w:tc>
          <w:tcPr>
            <w:tcW w:w="1842" w:type="dxa"/>
          </w:tcPr>
          <w:p w:rsidR="005830EA" w:rsidRDefault="005830EA" w:rsidP="005830EA">
            <w:pPr>
              <w:spacing w:before="100" w:beforeAutospacing="1" w:after="100" w:afterAutospacing="1"/>
              <w:jc w:val="center"/>
              <w:rPr>
                <w:rFonts w:ascii="Comic Sans MS" w:eastAsia="Times New Roman" w:hAnsi="Comic Sans MS" w:cs="Segoe UI"/>
                <w:color w:val="212529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omic Sans MS" w:eastAsia="Times New Roman" w:hAnsi="Comic Sans MS" w:cs="Segoe UI"/>
                <w:color w:val="212529"/>
                <w:sz w:val="24"/>
                <w:szCs w:val="24"/>
                <w:lang w:eastAsia="cs-CZ"/>
              </w:rPr>
              <w:t>kein</w:t>
            </w:r>
            <w:r w:rsidRPr="005830EA">
              <w:rPr>
                <w:rFonts w:ascii="Comic Sans MS" w:eastAsia="Times New Roman" w:hAnsi="Comic Sans MS" w:cs="Segoe UI"/>
                <w:b/>
                <w:color w:val="FF0000"/>
                <w:sz w:val="24"/>
                <w:szCs w:val="24"/>
                <w:lang w:eastAsia="cs-CZ"/>
              </w:rPr>
              <w:t>en</w:t>
            </w:r>
            <w:proofErr w:type="spellEnd"/>
          </w:p>
        </w:tc>
        <w:tc>
          <w:tcPr>
            <w:tcW w:w="1842" w:type="dxa"/>
          </w:tcPr>
          <w:p w:rsidR="005830EA" w:rsidRDefault="005830EA" w:rsidP="005830EA">
            <w:pPr>
              <w:spacing w:before="100" w:beforeAutospacing="1" w:after="100" w:afterAutospacing="1"/>
              <w:jc w:val="center"/>
              <w:rPr>
                <w:rFonts w:ascii="Comic Sans MS" w:eastAsia="Times New Roman" w:hAnsi="Comic Sans MS" w:cs="Segoe UI"/>
                <w:color w:val="212529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omic Sans MS" w:eastAsia="Times New Roman" w:hAnsi="Comic Sans MS" w:cs="Segoe UI"/>
                <w:color w:val="212529"/>
                <w:sz w:val="24"/>
                <w:szCs w:val="24"/>
                <w:lang w:eastAsia="cs-CZ"/>
              </w:rPr>
              <w:t>keine</w:t>
            </w:r>
            <w:proofErr w:type="spellEnd"/>
          </w:p>
        </w:tc>
        <w:tc>
          <w:tcPr>
            <w:tcW w:w="1843" w:type="dxa"/>
          </w:tcPr>
          <w:p w:rsidR="005830EA" w:rsidRDefault="005830EA" w:rsidP="005830EA">
            <w:pPr>
              <w:spacing w:before="100" w:beforeAutospacing="1" w:after="100" w:afterAutospacing="1"/>
              <w:jc w:val="center"/>
              <w:rPr>
                <w:rFonts w:ascii="Comic Sans MS" w:eastAsia="Times New Roman" w:hAnsi="Comic Sans MS" w:cs="Segoe UI"/>
                <w:color w:val="212529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omic Sans MS" w:eastAsia="Times New Roman" w:hAnsi="Comic Sans MS" w:cs="Segoe UI"/>
                <w:color w:val="212529"/>
                <w:sz w:val="24"/>
                <w:szCs w:val="24"/>
                <w:lang w:eastAsia="cs-CZ"/>
              </w:rPr>
              <w:t>kein</w:t>
            </w:r>
            <w:proofErr w:type="spellEnd"/>
          </w:p>
        </w:tc>
        <w:tc>
          <w:tcPr>
            <w:tcW w:w="1843" w:type="dxa"/>
          </w:tcPr>
          <w:p w:rsidR="005830EA" w:rsidRDefault="005830EA" w:rsidP="005830EA">
            <w:pPr>
              <w:spacing w:before="100" w:beforeAutospacing="1" w:after="100" w:afterAutospacing="1"/>
              <w:jc w:val="center"/>
              <w:rPr>
                <w:rFonts w:ascii="Comic Sans MS" w:eastAsia="Times New Roman" w:hAnsi="Comic Sans MS" w:cs="Segoe UI"/>
                <w:color w:val="212529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omic Sans MS" w:eastAsia="Times New Roman" w:hAnsi="Comic Sans MS" w:cs="Segoe UI"/>
                <w:color w:val="212529"/>
                <w:sz w:val="24"/>
                <w:szCs w:val="24"/>
                <w:lang w:eastAsia="cs-CZ"/>
              </w:rPr>
              <w:t>keine</w:t>
            </w:r>
            <w:proofErr w:type="spellEnd"/>
          </w:p>
        </w:tc>
      </w:tr>
    </w:tbl>
    <w:p w:rsidR="00A865EB" w:rsidRPr="005830EA" w:rsidRDefault="005830EA" w:rsidP="005830EA">
      <w:pPr>
        <w:pStyle w:val="Odstavecseseznamem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Comic Sans MS" w:eastAsia="Times New Roman" w:hAnsi="Comic Sans MS" w:cs="Segoe UI"/>
          <w:color w:val="212529"/>
          <w:sz w:val="24"/>
          <w:szCs w:val="24"/>
          <w:lang w:eastAsia="cs-CZ"/>
        </w:rPr>
      </w:pPr>
      <w:r>
        <w:rPr>
          <w:rFonts w:ascii="Comic Sans MS" w:eastAsia="Times New Roman" w:hAnsi="Comic Sans MS" w:cs="Segoe UI"/>
          <w:color w:val="212529"/>
          <w:sz w:val="24"/>
          <w:szCs w:val="24"/>
          <w:lang w:eastAsia="cs-CZ"/>
        </w:rPr>
        <w:t xml:space="preserve">v čísle jednotném skloňujeme jako </w:t>
      </w:r>
      <w:r w:rsidRPr="005830EA">
        <w:rPr>
          <w:rFonts w:ascii="Comic Sans MS" w:eastAsia="Times New Roman" w:hAnsi="Comic Sans MS" w:cs="Segoe UI"/>
          <w:b/>
          <w:color w:val="212529"/>
          <w:sz w:val="24"/>
          <w:szCs w:val="24"/>
          <w:lang w:eastAsia="cs-CZ"/>
        </w:rPr>
        <w:t>člen neurčitý (</w:t>
      </w:r>
      <w:proofErr w:type="spellStart"/>
      <w:r w:rsidRPr="005830EA">
        <w:rPr>
          <w:rFonts w:ascii="Comic Sans MS" w:eastAsia="Times New Roman" w:hAnsi="Comic Sans MS" w:cs="Segoe UI"/>
          <w:b/>
          <w:color w:val="212529"/>
          <w:sz w:val="24"/>
          <w:szCs w:val="24"/>
          <w:lang w:eastAsia="cs-CZ"/>
        </w:rPr>
        <w:t>ein</w:t>
      </w:r>
      <w:proofErr w:type="spellEnd"/>
      <w:r w:rsidRPr="005830EA">
        <w:rPr>
          <w:rFonts w:ascii="Comic Sans MS" w:eastAsia="Times New Roman" w:hAnsi="Comic Sans MS" w:cs="Segoe UI"/>
          <w:b/>
          <w:color w:val="212529"/>
          <w:sz w:val="24"/>
          <w:szCs w:val="24"/>
          <w:lang w:eastAsia="cs-CZ"/>
        </w:rPr>
        <w:t xml:space="preserve">, </w:t>
      </w:r>
      <w:proofErr w:type="spellStart"/>
      <w:r w:rsidRPr="005830EA">
        <w:rPr>
          <w:rFonts w:ascii="Comic Sans MS" w:eastAsia="Times New Roman" w:hAnsi="Comic Sans MS" w:cs="Segoe UI"/>
          <w:b/>
          <w:color w:val="212529"/>
          <w:sz w:val="24"/>
          <w:szCs w:val="24"/>
          <w:lang w:eastAsia="cs-CZ"/>
        </w:rPr>
        <w:t>eine</w:t>
      </w:r>
      <w:proofErr w:type="spellEnd"/>
      <w:r w:rsidRPr="005830EA">
        <w:rPr>
          <w:rFonts w:ascii="Comic Sans MS" w:eastAsia="Times New Roman" w:hAnsi="Comic Sans MS" w:cs="Segoe UI"/>
          <w:b/>
          <w:color w:val="212529"/>
          <w:sz w:val="24"/>
          <w:szCs w:val="24"/>
          <w:lang w:eastAsia="cs-CZ"/>
        </w:rPr>
        <w:t xml:space="preserve">, </w:t>
      </w:r>
      <w:proofErr w:type="spellStart"/>
      <w:r w:rsidRPr="005830EA">
        <w:rPr>
          <w:rFonts w:ascii="Comic Sans MS" w:eastAsia="Times New Roman" w:hAnsi="Comic Sans MS" w:cs="Segoe UI"/>
          <w:b/>
          <w:color w:val="212529"/>
          <w:sz w:val="24"/>
          <w:szCs w:val="24"/>
          <w:lang w:eastAsia="cs-CZ"/>
        </w:rPr>
        <w:t>ein</w:t>
      </w:r>
      <w:proofErr w:type="spellEnd"/>
      <w:r w:rsidRPr="005830EA">
        <w:rPr>
          <w:rFonts w:ascii="Comic Sans MS" w:eastAsia="Times New Roman" w:hAnsi="Comic Sans MS" w:cs="Segoe UI"/>
          <w:b/>
          <w:color w:val="212529"/>
          <w:sz w:val="24"/>
          <w:szCs w:val="24"/>
          <w:lang w:eastAsia="cs-CZ"/>
        </w:rPr>
        <w:t>)</w:t>
      </w:r>
    </w:p>
    <w:p w:rsidR="005830EA" w:rsidRDefault="005830EA" w:rsidP="005830EA">
      <w:pPr>
        <w:shd w:val="clear" w:color="auto" w:fill="FFFFFF"/>
        <w:spacing w:before="100" w:beforeAutospacing="1" w:after="100" w:afterAutospacing="1"/>
        <w:rPr>
          <w:rFonts w:ascii="Comic Sans MS" w:eastAsia="Times New Roman" w:hAnsi="Comic Sans MS" w:cs="Segoe UI"/>
          <w:color w:val="212529"/>
          <w:sz w:val="24"/>
          <w:szCs w:val="24"/>
          <w:lang w:eastAsia="cs-CZ"/>
        </w:rPr>
      </w:pPr>
      <w:proofErr w:type="spellStart"/>
      <w:r>
        <w:rPr>
          <w:rFonts w:ascii="Comic Sans MS" w:eastAsia="Times New Roman" w:hAnsi="Comic Sans MS" w:cs="Segoe UI"/>
          <w:color w:val="212529"/>
          <w:sz w:val="24"/>
          <w:szCs w:val="24"/>
          <w:lang w:eastAsia="cs-CZ"/>
        </w:rPr>
        <w:t>Das</w:t>
      </w:r>
      <w:proofErr w:type="spellEnd"/>
      <w:r>
        <w:rPr>
          <w:rFonts w:ascii="Comic Sans MS" w:eastAsia="Times New Roman" w:hAnsi="Comic Sans MS" w:cs="Segoe UI"/>
          <w:color w:val="212529"/>
          <w:sz w:val="24"/>
          <w:szCs w:val="24"/>
          <w:lang w:eastAsia="cs-CZ"/>
        </w:rPr>
        <w:t xml:space="preserve"> </w:t>
      </w:r>
      <w:proofErr w:type="spellStart"/>
      <w:r>
        <w:rPr>
          <w:rFonts w:ascii="Comic Sans MS" w:eastAsia="Times New Roman" w:hAnsi="Comic Sans MS" w:cs="Segoe UI"/>
          <w:color w:val="212529"/>
          <w:sz w:val="24"/>
          <w:szCs w:val="24"/>
          <w:lang w:eastAsia="cs-CZ"/>
        </w:rPr>
        <w:t>ist</w:t>
      </w:r>
      <w:proofErr w:type="spellEnd"/>
      <w:r>
        <w:rPr>
          <w:rFonts w:ascii="Comic Sans MS" w:eastAsia="Times New Roman" w:hAnsi="Comic Sans MS" w:cs="Segoe UI"/>
          <w:color w:val="212529"/>
          <w:sz w:val="24"/>
          <w:szCs w:val="24"/>
          <w:lang w:eastAsia="cs-CZ"/>
        </w:rPr>
        <w:t xml:space="preserve"> </w:t>
      </w:r>
      <w:proofErr w:type="spellStart"/>
      <w:r w:rsidRPr="0098147D">
        <w:rPr>
          <w:rFonts w:ascii="Comic Sans MS" w:eastAsia="Times New Roman" w:hAnsi="Comic Sans MS" w:cs="Segoe UI"/>
          <w:b/>
          <w:color w:val="212529"/>
          <w:sz w:val="24"/>
          <w:szCs w:val="24"/>
          <w:lang w:eastAsia="cs-CZ"/>
        </w:rPr>
        <w:t>kein</w:t>
      </w:r>
      <w:proofErr w:type="spellEnd"/>
      <w:r>
        <w:rPr>
          <w:rFonts w:ascii="Comic Sans MS" w:eastAsia="Times New Roman" w:hAnsi="Comic Sans MS" w:cs="Segoe UI"/>
          <w:color w:val="212529"/>
          <w:sz w:val="24"/>
          <w:szCs w:val="24"/>
          <w:lang w:eastAsia="cs-CZ"/>
        </w:rPr>
        <w:t xml:space="preserve"> </w:t>
      </w:r>
      <w:proofErr w:type="spellStart"/>
      <w:r>
        <w:rPr>
          <w:rFonts w:ascii="Comic Sans MS" w:eastAsia="Times New Roman" w:hAnsi="Comic Sans MS" w:cs="Segoe UI"/>
          <w:color w:val="212529"/>
          <w:sz w:val="24"/>
          <w:szCs w:val="24"/>
          <w:lang w:eastAsia="cs-CZ"/>
        </w:rPr>
        <w:t>Handy</w:t>
      </w:r>
      <w:proofErr w:type="spellEnd"/>
      <w:r>
        <w:rPr>
          <w:rFonts w:ascii="Comic Sans MS" w:eastAsia="Times New Roman" w:hAnsi="Comic Sans MS" w:cs="Segoe UI"/>
          <w:color w:val="212529"/>
          <w:sz w:val="24"/>
          <w:szCs w:val="24"/>
          <w:lang w:eastAsia="cs-CZ"/>
        </w:rPr>
        <w:t>. To není (žádný) mobil.</w:t>
      </w:r>
    </w:p>
    <w:p w:rsidR="005830EA" w:rsidRDefault="005830EA" w:rsidP="005830EA">
      <w:pPr>
        <w:shd w:val="clear" w:color="auto" w:fill="FFFFFF"/>
        <w:spacing w:before="100" w:beforeAutospacing="1" w:after="100" w:afterAutospacing="1"/>
        <w:rPr>
          <w:rFonts w:ascii="Comic Sans MS" w:eastAsia="Times New Roman" w:hAnsi="Comic Sans MS" w:cs="Segoe UI"/>
          <w:color w:val="212529"/>
          <w:sz w:val="24"/>
          <w:szCs w:val="24"/>
          <w:lang w:eastAsia="cs-CZ"/>
        </w:rPr>
      </w:pPr>
      <w:proofErr w:type="spellStart"/>
      <w:r>
        <w:rPr>
          <w:rFonts w:ascii="Comic Sans MS" w:eastAsia="Times New Roman" w:hAnsi="Comic Sans MS" w:cs="Segoe UI"/>
          <w:color w:val="212529"/>
          <w:sz w:val="24"/>
          <w:szCs w:val="24"/>
          <w:lang w:eastAsia="cs-CZ"/>
        </w:rPr>
        <w:t>Ich</w:t>
      </w:r>
      <w:proofErr w:type="spellEnd"/>
      <w:r>
        <w:rPr>
          <w:rFonts w:ascii="Comic Sans MS" w:eastAsia="Times New Roman" w:hAnsi="Comic Sans MS" w:cs="Segoe UI"/>
          <w:color w:val="212529"/>
          <w:sz w:val="24"/>
          <w:szCs w:val="24"/>
          <w:lang w:eastAsia="cs-CZ"/>
        </w:rPr>
        <w:t xml:space="preserve"> </w:t>
      </w:r>
      <w:proofErr w:type="spellStart"/>
      <w:r>
        <w:rPr>
          <w:rFonts w:ascii="Comic Sans MS" w:eastAsia="Times New Roman" w:hAnsi="Comic Sans MS" w:cs="Segoe UI"/>
          <w:color w:val="212529"/>
          <w:sz w:val="24"/>
          <w:szCs w:val="24"/>
          <w:lang w:eastAsia="cs-CZ"/>
        </w:rPr>
        <w:t>habe</w:t>
      </w:r>
      <w:proofErr w:type="spellEnd"/>
      <w:r>
        <w:rPr>
          <w:rFonts w:ascii="Comic Sans MS" w:eastAsia="Times New Roman" w:hAnsi="Comic Sans MS" w:cs="Segoe UI"/>
          <w:color w:val="212529"/>
          <w:sz w:val="24"/>
          <w:szCs w:val="24"/>
          <w:lang w:eastAsia="cs-CZ"/>
        </w:rPr>
        <w:t xml:space="preserve"> </w:t>
      </w:r>
      <w:proofErr w:type="spellStart"/>
      <w:r w:rsidRPr="0098147D">
        <w:rPr>
          <w:rFonts w:ascii="Comic Sans MS" w:eastAsia="Times New Roman" w:hAnsi="Comic Sans MS" w:cs="Segoe UI"/>
          <w:b/>
          <w:color w:val="212529"/>
          <w:sz w:val="24"/>
          <w:szCs w:val="24"/>
          <w:lang w:eastAsia="cs-CZ"/>
        </w:rPr>
        <w:t>keine</w:t>
      </w:r>
      <w:proofErr w:type="spellEnd"/>
      <w:r>
        <w:rPr>
          <w:rFonts w:ascii="Comic Sans MS" w:eastAsia="Times New Roman" w:hAnsi="Comic Sans MS" w:cs="Segoe UI"/>
          <w:color w:val="212529"/>
          <w:sz w:val="24"/>
          <w:szCs w:val="24"/>
          <w:lang w:eastAsia="cs-CZ"/>
        </w:rPr>
        <w:t xml:space="preserve"> </w:t>
      </w:r>
      <w:proofErr w:type="spellStart"/>
      <w:r>
        <w:rPr>
          <w:rFonts w:ascii="Comic Sans MS" w:eastAsia="Times New Roman" w:hAnsi="Comic Sans MS" w:cs="Segoe UI"/>
          <w:color w:val="212529"/>
          <w:sz w:val="24"/>
          <w:szCs w:val="24"/>
          <w:lang w:eastAsia="cs-CZ"/>
        </w:rPr>
        <w:t>Schwester</w:t>
      </w:r>
      <w:proofErr w:type="spellEnd"/>
      <w:r>
        <w:rPr>
          <w:rFonts w:ascii="Comic Sans MS" w:eastAsia="Times New Roman" w:hAnsi="Comic Sans MS" w:cs="Segoe UI"/>
          <w:color w:val="212529"/>
          <w:sz w:val="24"/>
          <w:szCs w:val="24"/>
          <w:lang w:eastAsia="cs-CZ"/>
        </w:rPr>
        <w:t>. Nemám (žádnou) sestru.</w:t>
      </w:r>
    </w:p>
    <w:p w:rsidR="005830EA" w:rsidRDefault="005830EA" w:rsidP="005830EA">
      <w:pPr>
        <w:shd w:val="clear" w:color="auto" w:fill="FFFFFF"/>
        <w:spacing w:before="100" w:beforeAutospacing="1" w:after="100" w:afterAutospacing="1"/>
        <w:rPr>
          <w:rFonts w:ascii="Comic Sans MS" w:eastAsia="Times New Roman" w:hAnsi="Comic Sans MS" w:cs="Segoe UI"/>
          <w:color w:val="212529"/>
          <w:sz w:val="24"/>
          <w:szCs w:val="24"/>
          <w:lang w:eastAsia="cs-CZ"/>
        </w:rPr>
      </w:pPr>
      <w:proofErr w:type="spellStart"/>
      <w:r>
        <w:rPr>
          <w:rFonts w:ascii="Comic Sans MS" w:eastAsia="Times New Roman" w:hAnsi="Comic Sans MS" w:cs="Segoe UI"/>
          <w:color w:val="212529"/>
          <w:sz w:val="24"/>
          <w:szCs w:val="24"/>
          <w:lang w:eastAsia="cs-CZ"/>
        </w:rPr>
        <w:t>Er</w:t>
      </w:r>
      <w:proofErr w:type="spellEnd"/>
      <w:r>
        <w:rPr>
          <w:rFonts w:ascii="Comic Sans MS" w:eastAsia="Times New Roman" w:hAnsi="Comic Sans MS" w:cs="Segoe UI"/>
          <w:color w:val="212529"/>
          <w:sz w:val="24"/>
          <w:szCs w:val="24"/>
          <w:lang w:eastAsia="cs-CZ"/>
        </w:rPr>
        <w:t xml:space="preserve"> </w:t>
      </w:r>
      <w:proofErr w:type="spellStart"/>
      <w:r>
        <w:rPr>
          <w:rFonts w:ascii="Comic Sans MS" w:eastAsia="Times New Roman" w:hAnsi="Comic Sans MS" w:cs="Segoe UI"/>
          <w:color w:val="212529"/>
          <w:sz w:val="24"/>
          <w:szCs w:val="24"/>
          <w:lang w:eastAsia="cs-CZ"/>
        </w:rPr>
        <w:t>hat</w:t>
      </w:r>
      <w:proofErr w:type="spellEnd"/>
      <w:r>
        <w:rPr>
          <w:rFonts w:ascii="Comic Sans MS" w:eastAsia="Times New Roman" w:hAnsi="Comic Sans MS" w:cs="Segoe UI"/>
          <w:color w:val="212529"/>
          <w:sz w:val="24"/>
          <w:szCs w:val="24"/>
          <w:lang w:eastAsia="cs-CZ"/>
        </w:rPr>
        <w:t xml:space="preserve"> </w:t>
      </w:r>
      <w:proofErr w:type="spellStart"/>
      <w:r w:rsidRPr="0098147D">
        <w:rPr>
          <w:rFonts w:ascii="Comic Sans MS" w:eastAsia="Times New Roman" w:hAnsi="Comic Sans MS" w:cs="Segoe UI"/>
          <w:b/>
          <w:color w:val="212529"/>
          <w:sz w:val="24"/>
          <w:szCs w:val="24"/>
          <w:lang w:eastAsia="cs-CZ"/>
        </w:rPr>
        <w:t>kei</w:t>
      </w:r>
      <w:r w:rsidRPr="0098147D">
        <w:rPr>
          <w:rFonts w:ascii="Comic Sans MS" w:eastAsia="Times New Roman" w:hAnsi="Comic Sans MS" w:cs="Segoe UI"/>
          <w:b/>
          <w:color w:val="FF0000"/>
          <w:sz w:val="24"/>
          <w:szCs w:val="24"/>
          <w:lang w:eastAsia="cs-CZ"/>
        </w:rPr>
        <w:t>nen</w:t>
      </w:r>
      <w:proofErr w:type="spellEnd"/>
      <w:r>
        <w:rPr>
          <w:rFonts w:ascii="Comic Sans MS" w:eastAsia="Times New Roman" w:hAnsi="Comic Sans MS" w:cs="Segoe UI"/>
          <w:color w:val="212529"/>
          <w:sz w:val="24"/>
          <w:szCs w:val="24"/>
          <w:lang w:eastAsia="cs-CZ"/>
        </w:rPr>
        <w:t xml:space="preserve"> </w:t>
      </w:r>
      <w:proofErr w:type="spellStart"/>
      <w:r>
        <w:rPr>
          <w:rFonts w:ascii="Comic Sans MS" w:eastAsia="Times New Roman" w:hAnsi="Comic Sans MS" w:cs="Segoe UI"/>
          <w:color w:val="212529"/>
          <w:sz w:val="24"/>
          <w:szCs w:val="24"/>
          <w:lang w:eastAsia="cs-CZ"/>
        </w:rPr>
        <w:t>Bruder</w:t>
      </w:r>
      <w:proofErr w:type="spellEnd"/>
      <w:r>
        <w:rPr>
          <w:rFonts w:ascii="Comic Sans MS" w:eastAsia="Times New Roman" w:hAnsi="Comic Sans MS" w:cs="Segoe UI"/>
          <w:color w:val="212529"/>
          <w:sz w:val="24"/>
          <w:szCs w:val="24"/>
          <w:lang w:eastAsia="cs-CZ"/>
        </w:rPr>
        <w:t xml:space="preserve">. Nemá (žádného) </w:t>
      </w:r>
      <w:proofErr w:type="gramStart"/>
      <w:r>
        <w:rPr>
          <w:rFonts w:ascii="Comic Sans MS" w:eastAsia="Times New Roman" w:hAnsi="Comic Sans MS" w:cs="Segoe UI"/>
          <w:color w:val="212529"/>
          <w:sz w:val="24"/>
          <w:szCs w:val="24"/>
          <w:lang w:eastAsia="cs-CZ"/>
        </w:rPr>
        <w:t>bratra.  –  4. pád</w:t>
      </w:r>
      <w:proofErr w:type="gramEnd"/>
      <w:r>
        <w:rPr>
          <w:rFonts w:ascii="Comic Sans MS" w:eastAsia="Times New Roman" w:hAnsi="Comic Sans MS" w:cs="Segoe UI"/>
          <w:color w:val="212529"/>
          <w:sz w:val="24"/>
          <w:szCs w:val="24"/>
          <w:lang w:eastAsia="cs-CZ"/>
        </w:rPr>
        <w:t>, rod mužský</w:t>
      </w:r>
    </w:p>
    <w:p w:rsidR="005830EA" w:rsidRPr="005830EA" w:rsidRDefault="005830EA" w:rsidP="005830EA">
      <w:pPr>
        <w:shd w:val="clear" w:color="auto" w:fill="FFFFFF"/>
        <w:spacing w:before="100" w:beforeAutospacing="1" w:after="100" w:afterAutospacing="1"/>
        <w:rPr>
          <w:rFonts w:ascii="Comic Sans MS" w:eastAsia="Times New Roman" w:hAnsi="Comic Sans MS" w:cs="Segoe UI"/>
          <w:color w:val="212529"/>
          <w:sz w:val="24"/>
          <w:szCs w:val="24"/>
          <w:lang w:eastAsia="cs-CZ"/>
        </w:rPr>
      </w:pPr>
    </w:p>
    <w:p w:rsidR="00A865EB" w:rsidRPr="00A32083" w:rsidRDefault="00A865EB" w:rsidP="00A865EB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</w:p>
    <w:p w:rsidR="00A32083" w:rsidRDefault="00A32083"/>
    <w:sectPr w:rsidR="00A32083" w:rsidSect="001E0B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FA6D91"/>
    <w:multiLevelType w:val="multilevel"/>
    <w:tmpl w:val="C8529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D97838"/>
    <w:multiLevelType w:val="hybridMultilevel"/>
    <w:tmpl w:val="4DD093C6"/>
    <w:lvl w:ilvl="0" w:tplc="33A4620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2083"/>
    <w:rsid w:val="001E0BAB"/>
    <w:rsid w:val="00354A26"/>
    <w:rsid w:val="005830EA"/>
    <w:rsid w:val="0098147D"/>
    <w:rsid w:val="00A32083"/>
    <w:rsid w:val="00A86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0BA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A32083"/>
    <w:rPr>
      <w:b/>
      <w:bCs/>
    </w:rPr>
  </w:style>
  <w:style w:type="paragraph" w:styleId="Odstavecseseznamem">
    <w:name w:val="List Paragraph"/>
    <w:basedOn w:val="Normln"/>
    <w:uiPriority w:val="34"/>
    <w:qFormat/>
    <w:rsid w:val="00A32083"/>
    <w:pPr>
      <w:ind w:left="720"/>
      <w:contextualSpacing/>
    </w:pPr>
  </w:style>
  <w:style w:type="table" w:styleId="Mkatabulky">
    <w:name w:val="Table Grid"/>
    <w:basedOn w:val="Normlntabulka"/>
    <w:uiPriority w:val="59"/>
    <w:rsid w:val="005830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192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vodakova</dc:creator>
  <cp:lastModifiedBy>vodakova</cp:lastModifiedBy>
  <cp:revision>1</cp:revision>
  <dcterms:created xsi:type="dcterms:W3CDTF">2020-06-07T13:14:00Z</dcterms:created>
  <dcterms:modified xsi:type="dcterms:W3CDTF">2020-06-07T14:06:00Z</dcterms:modified>
</cp:coreProperties>
</file>